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 xml:space="preserve">zakup i dostawę mięsa, wędlin na potrzeby żywieniowe dla Szkoły Podstawowej nr 18 </w:t>
        <w:br/>
        <w:t>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e-mail……………………………………………………………………………......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MIĘSA I WĘDLIN</w:t>
      </w:r>
    </w:p>
    <w:tbl>
      <w:tblPr>
        <w:tblStyle w:val="Tabela-Siatka"/>
        <w:tblW w:w="928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83"/>
        <w:gridCol w:w="2077"/>
        <w:gridCol w:w="708"/>
        <w:gridCol w:w="709"/>
        <w:gridCol w:w="1167"/>
        <w:gridCol w:w="1017"/>
        <w:gridCol w:w="992"/>
        <w:gridCol w:w="1017"/>
        <w:gridCol w:w="1017"/>
      </w:tblGrid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 towaru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J.m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(1 m-c)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netto (zł)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netto (zł)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Stawka podatku VAT (%)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podatku VAT (zł)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(zł)</w:t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Polędwica wieprzowa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Boczek wędzony/parzony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Łopatka  b/k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Parówki – min. 90% mięsa wieprzowego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Schab b/k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25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Wędliny krojone –min 90% mięsa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Szynka surowa kulka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45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Porcje rosołowe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Filet b/k z kurczaka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Kiełbasa podwawelska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Udko z kurczaka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Filet z indyka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Karkówka b/k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Wołowina zrazowa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244</Words>
  <Characters>1510</Characters>
  <CharactersWithSpaces>1979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2025-07-25T17:10:24Z</dcterms:created>
  <dc:creator/>
  <dc:description/>
  <dc:language>pl-PL</dc:language>
  <cp:lastModifiedBy/>
  <dcterms:modified xsi:type="dcterms:W3CDTF">2025-07-25T17:10:52Z</dcterms:modified>
  <cp:revision>1</cp:revision>
  <dc:subject/>
  <dc:title/>
</cp:coreProperties>
</file>